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444" w:rsidRPr="00854D9E" w:rsidRDefault="00E84651">
      <w:pPr>
        <w:rPr>
          <w:b/>
          <w:sz w:val="28"/>
          <w:szCs w:val="28"/>
        </w:rPr>
      </w:pPr>
      <w:r w:rsidRPr="00854D9E">
        <w:rPr>
          <w:b/>
          <w:sz w:val="28"/>
          <w:szCs w:val="28"/>
        </w:rPr>
        <w:t>YOU’VE GOT THIS!</w:t>
      </w:r>
      <w:bookmarkStart w:id="0" w:name="_GoBack"/>
      <w:bookmarkEnd w:id="0"/>
    </w:p>
    <w:p w:rsidR="00DF5316" w:rsidRPr="00854D9E" w:rsidRDefault="00DF5316">
      <w:pPr>
        <w:rPr>
          <w:b/>
          <w:sz w:val="28"/>
          <w:szCs w:val="28"/>
        </w:rPr>
      </w:pPr>
      <w:r w:rsidRPr="00854D9E">
        <w:rPr>
          <w:b/>
          <w:sz w:val="28"/>
          <w:szCs w:val="28"/>
        </w:rPr>
        <w:t>Gale Barry</w:t>
      </w:r>
    </w:p>
    <w:p w:rsidR="00DF5316" w:rsidRPr="00854D9E" w:rsidRDefault="00E84651">
      <w:pPr>
        <w:rPr>
          <w:b/>
          <w:sz w:val="28"/>
          <w:szCs w:val="28"/>
        </w:rPr>
      </w:pPr>
      <w:r w:rsidRPr="00854D9E">
        <w:rPr>
          <w:b/>
          <w:sz w:val="28"/>
          <w:szCs w:val="28"/>
        </w:rPr>
        <w:t xml:space="preserve">Roosevelt/Grade 2 - </w:t>
      </w:r>
      <w:hyperlink r:id="rId7" w:history="1">
        <w:r w:rsidR="00854D9E" w:rsidRPr="00854D9E">
          <w:rPr>
            <w:rStyle w:val="Hyperlink"/>
            <w:b/>
            <w:sz w:val="28"/>
            <w:szCs w:val="28"/>
          </w:rPr>
          <w:t>gbarry@melroseschools.com</w:t>
        </w:r>
      </w:hyperlink>
    </w:p>
    <w:p w:rsidR="00854D9E" w:rsidRPr="00854D9E" w:rsidRDefault="00854D9E">
      <w:pPr>
        <w:rPr>
          <w:b/>
          <w:sz w:val="24"/>
          <w:szCs w:val="24"/>
        </w:rPr>
      </w:pPr>
    </w:p>
    <w:p w:rsidR="00DF5316" w:rsidRPr="00854D9E" w:rsidRDefault="00DF5316">
      <w:pPr>
        <w:rPr>
          <w:sz w:val="24"/>
          <w:szCs w:val="24"/>
        </w:rPr>
      </w:pPr>
      <w:r w:rsidRPr="00854D9E">
        <w:rPr>
          <w:b/>
          <w:sz w:val="24"/>
          <w:szCs w:val="24"/>
          <w:u w:val="single"/>
        </w:rPr>
        <w:t>Classroom Problem:</w:t>
      </w:r>
      <w:r w:rsidRPr="00854D9E">
        <w:rPr>
          <w:sz w:val="24"/>
          <w:szCs w:val="24"/>
        </w:rPr>
        <w:t xml:space="preserve"> </w:t>
      </w:r>
      <w:r w:rsidRPr="00854D9E">
        <w:rPr>
          <w:b/>
          <w:sz w:val="24"/>
          <w:szCs w:val="24"/>
        </w:rPr>
        <w:t xml:space="preserve"> </w:t>
      </w:r>
      <w:r w:rsidRPr="00854D9E">
        <w:rPr>
          <w:sz w:val="24"/>
          <w:szCs w:val="24"/>
        </w:rPr>
        <w:t>If I</w:t>
      </w:r>
      <w:r w:rsidRPr="00854D9E">
        <w:rPr>
          <w:b/>
          <w:sz w:val="24"/>
          <w:szCs w:val="24"/>
        </w:rPr>
        <w:t xml:space="preserve"> </w:t>
      </w:r>
      <w:r w:rsidRPr="00854D9E">
        <w:rPr>
          <w:sz w:val="24"/>
          <w:szCs w:val="24"/>
        </w:rPr>
        <w:t>use a student directed/driven journal to communicate to their parents regarding their academics/learning, will my students become empowered to take ownership of learning and will parents' understanding of curriculum improve?</w:t>
      </w:r>
    </w:p>
    <w:p w:rsidR="00DF5316" w:rsidRPr="00854D9E" w:rsidRDefault="00854D9E">
      <w:pPr>
        <w:rPr>
          <w:sz w:val="24"/>
          <w:szCs w:val="24"/>
        </w:rPr>
      </w:pPr>
      <w:r w:rsidRPr="00854D9E">
        <w:rPr>
          <w:b/>
          <w:sz w:val="24"/>
          <w:szCs w:val="24"/>
          <w:u w:val="single"/>
        </w:rPr>
        <w:t>L</w:t>
      </w:r>
      <w:r w:rsidR="00DF5316" w:rsidRPr="00854D9E">
        <w:rPr>
          <w:b/>
          <w:sz w:val="24"/>
          <w:szCs w:val="24"/>
          <w:u w:val="single"/>
        </w:rPr>
        <w:t>iterature Review:</w:t>
      </w:r>
      <w:r w:rsidR="00DF5316" w:rsidRPr="00854D9E">
        <w:rPr>
          <w:sz w:val="24"/>
          <w:szCs w:val="24"/>
        </w:rPr>
        <w:t xml:space="preserve">  </w:t>
      </w:r>
      <w:r w:rsidR="00DF5316" w:rsidRPr="00854D9E">
        <w:rPr>
          <w:b/>
          <w:i/>
          <w:sz w:val="24"/>
          <w:szCs w:val="24"/>
        </w:rPr>
        <w:t xml:space="preserve">Family Engagement: A Shared </w:t>
      </w:r>
      <w:proofErr w:type="gramStart"/>
      <w:r w:rsidR="00DF5316" w:rsidRPr="00854D9E">
        <w:rPr>
          <w:b/>
          <w:i/>
          <w:sz w:val="24"/>
          <w:szCs w:val="24"/>
        </w:rPr>
        <w:t>Responsibility</w:t>
      </w:r>
      <w:r w:rsidR="00841204" w:rsidRPr="00854D9E">
        <w:rPr>
          <w:b/>
          <w:i/>
          <w:sz w:val="24"/>
          <w:szCs w:val="24"/>
        </w:rPr>
        <w:t xml:space="preserve"> </w:t>
      </w:r>
      <w:r w:rsidR="00841204" w:rsidRPr="00854D9E">
        <w:rPr>
          <w:sz w:val="24"/>
          <w:szCs w:val="24"/>
        </w:rPr>
        <w:t>,</w:t>
      </w:r>
      <w:proofErr w:type="gramEnd"/>
      <w:r w:rsidR="00841204" w:rsidRPr="00854D9E">
        <w:rPr>
          <w:sz w:val="24"/>
          <w:szCs w:val="24"/>
        </w:rPr>
        <w:t xml:space="preserve"> Angela Duckworth</w:t>
      </w:r>
    </w:p>
    <w:p w:rsidR="00841204" w:rsidRPr="00854D9E" w:rsidRDefault="00841204">
      <w:pPr>
        <w:rPr>
          <w:sz w:val="24"/>
          <w:szCs w:val="24"/>
        </w:rPr>
      </w:pPr>
      <w:r w:rsidRPr="00854D9E">
        <w:rPr>
          <w:sz w:val="24"/>
          <w:szCs w:val="24"/>
        </w:rPr>
        <w:t>This article supports the facts that to meet the expectation of preparing students for careers/college, we must have a collective effort, a shared responsibility between families and schools.</w:t>
      </w:r>
    </w:p>
    <w:p w:rsidR="00841204" w:rsidRPr="00854D9E" w:rsidRDefault="00841204">
      <w:pPr>
        <w:rPr>
          <w:sz w:val="24"/>
          <w:szCs w:val="24"/>
        </w:rPr>
      </w:pPr>
      <w:r w:rsidRPr="00854D9E">
        <w:rPr>
          <w:sz w:val="24"/>
          <w:szCs w:val="24"/>
        </w:rPr>
        <w:t>One dimension of family engagement is learning from personal experiences (students).  Through my journals (dialogue and action) parents will gain insights and lessons learned.  This will hopefully energize family engagement.</w:t>
      </w:r>
    </w:p>
    <w:p w:rsidR="0031487E" w:rsidRPr="00854D9E" w:rsidRDefault="0031487E">
      <w:pPr>
        <w:rPr>
          <w:sz w:val="24"/>
          <w:szCs w:val="24"/>
        </w:rPr>
      </w:pPr>
      <w:r w:rsidRPr="00854D9E">
        <w:rPr>
          <w:b/>
          <w:sz w:val="24"/>
          <w:szCs w:val="24"/>
          <w:u w:val="single"/>
        </w:rPr>
        <w:t xml:space="preserve">Research Process:  </w:t>
      </w:r>
      <w:r w:rsidR="0048638D" w:rsidRPr="00854D9E">
        <w:rPr>
          <w:sz w:val="24"/>
          <w:szCs w:val="24"/>
        </w:rPr>
        <w:t xml:space="preserve">Throughout my teaching career and as a parent, I have experienced all too often the response to the question to an elementary student...What have/are you learning in school?..."NOTHING" or "Reading...Math...Gym."  I was intrigued to find out </w:t>
      </w:r>
      <w:r w:rsidR="00E84651" w:rsidRPr="00854D9E">
        <w:rPr>
          <w:sz w:val="24"/>
          <w:szCs w:val="24"/>
        </w:rPr>
        <w:t>if my</w:t>
      </w:r>
      <w:r w:rsidR="0048638D" w:rsidRPr="00854D9E">
        <w:rPr>
          <w:sz w:val="24"/>
          <w:szCs w:val="24"/>
        </w:rPr>
        <w:t xml:space="preserve"> students did not understand what they were learning (Big Idea) or were they disengaged?</w:t>
      </w:r>
    </w:p>
    <w:p w:rsidR="0048638D" w:rsidRPr="00854D9E" w:rsidRDefault="0048638D">
      <w:pPr>
        <w:rPr>
          <w:sz w:val="24"/>
          <w:szCs w:val="24"/>
        </w:rPr>
      </w:pPr>
      <w:r w:rsidRPr="00854D9E">
        <w:rPr>
          <w:sz w:val="24"/>
          <w:szCs w:val="24"/>
        </w:rPr>
        <w:t xml:space="preserve">At Great Start Night, </w:t>
      </w:r>
      <w:r w:rsidR="008039BC" w:rsidRPr="00854D9E">
        <w:rPr>
          <w:sz w:val="24"/>
          <w:szCs w:val="24"/>
        </w:rPr>
        <w:t>parents were</w:t>
      </w:r>
      <w:r w:rsidR="00E84651" w:rsidRPr="00854D9E">
        <w:rPr>
          <w:sz w:val="24"/>
          <w:szCs w:val="24"/>
        </w:rPr>
        <w:t xml:space="preserve"> asked </w:t>
      </w:r>
      <w:r w:rsidR="00581815" w:rsidRPr="00854D9E">
        <w:rPr>
          <w:sz w:val="24"/>
          <w:szCs w:val="24"/>
        </w:rPr>
        <w:t xml:space="preserve">to honestly and anonymously complete a survey regarding their academic communication with their child and their understanding of the curriculum.   A similar survey was conducted in January, five months later.  Student driven journals were implemented on 9/19 and were completed each Friday.  The Communication Journal writing was incorporated as part of the Writer's Workshop model every Friday.  I guided the discussion of brainstorming the week's academics with my students.  This process was </w:t>
      </w:r>
      <w:proofErr w:type="spellStart"/>
      <w:r w:rsidR="00581815" w:rsidRPr="00854D9E">
        <w:rPr>
          <w:sz w:val="24"/>
          <w:szCs w:val="24"/>
        </w:rPr>
        <w:t>scaffolded</w:t>
      </w:r>
      <w:proofErr w:type="spellEnd"/>
      <w:r w:rsidR="00581815" w:rsidRPr="00854D9E">
        <w:rPr>
          <w:sz w:val="24"/>
          <w:szCs w:val="24"/>
        </w:rPr>
        <w:t xml:space="preserve"> as the year progressed. </w:t>
      </w:r>
      <w:r w:rsidR="003A7F81" w:rsidRPr="00854D9E">
        <w:rPr>
          <w:sz w:val="24"/>
          <w:szCs w:val="24"/>
        </w:rPr>
        <w:t xml:space="preserve"> </w:t>
      </w:r>
      <w:r w:rsidR="00E84651" w:rsidRPr="00854D9E">
        <w:rPr>
          <w:sz w:val="24"/>
          <w:szCs w:val="24"/>
        </w:rPr>
        <w:t>S</w:t>
      </w:r>
      <w:r w:rsidR="003A7F81" w:rsidRPr="00854D9E">
        <w:rPr>
          <w:sz w:val="24"/>
          <w:szCs w:val="24"/>
        </w:rPr>
        <w:t xml:space="preserve">tudents </w:t>
      </w:r>
      <w:r w:rsidR="00E84651" w:rsidRPr="00854D9E">
        <w:rPr>
          <w:sz w:val="24"/>
          <w:szCs w:val="24"/>
        </w:rPr>
        <w:t xml:space="preserve">were questioned </w:t>
      </w:r>
      <w:r w:rsidR="003A7F81" w:rsidRPr="00854D9E">
        <w:rPr>
          <w:sz w:val="24"/>
          <w:szCs w:val="24"/>
        </w:rPr>
        <w:t>during this block.</w:t>
      </w:r>
      <w:r w:rsidR="00FE6D25" w:rsidRPr="00854D9E">
        <w:rPr>
          <w:sz w:val="24"/>
          <w:szCs w:val="24"/>
        </w:rPr>
        <w:t xml:space="preserve"> I CAN statements</w:t>
      </w:r>
      <w:r w:rsidR="00E84651" w:rsidRPr="00854D9E">
        <w:rPr>
          <w:sz w:val="24"/>
          <w:szCs w:val="24"/>
        </w:rPr>
        <w:t xml:space="preserve"> were presented</w:t>
      </w:r>
      <w:r w:rsidR="00FE6D25" w:rsidRPr="00854D9E">
        <w:rPr>
          <w:sz w:val="24"/>
          <w:szCs w:val="24"/>
        </w:rPr>
        <w:t xml:space="preserve"> in or</w:t>
      </w:r>
      <w:r w:rsidR="008673D8" w:rsidRPr="00854D9E">
        <w:rPr>
          <w:sz w:val="24"/>
          <w:szCs w:val="24"/>
        </w:rPr>
        <w:t xml:space="preserve">al discussion with my students through the week.  My students were </w:t>
      </w:r>
      <w:r w:rsidR="00FE6D25" w:rsidRPr="00854D9E">
        <w:rPr>
          <w:sz w:val="24"/>
          <w:szCs w:val="24"/>
        </w:rPr>
        <w:t>questioned on what and why we were l</w:t>
      </w:r>
      <w:r w:rsidR="008673D8" w:rsidRPr="00854D9E">
        <w:rPr>
          <w:sz w:val="24"/>
          <w:szCs w:val="24"/>
        </w:rPr>
        <w:t xml:space="preserve">earning.  I attended a </w:t>
      </w:r>
      <w:r w:rsidR="00FE6D25" w:rsidRPr="00854D9E">
        <w:rPr>
          <w:sz w:val="24"/>
          <w:szCs w:val="24"/>
        </w:rPr>
        <w:t xml:space="preserve">Title 1 Seminar at Lincoln School based on the book </w:t>
      </w:r>
      <w:r w:rsidR="00FE6D25" w:rsidRPr="00854D9E">
        <w:rPr>
          <w:i/>
          <w:sz w:val="24"/>
          <w:szCs w:val="24"/>
        </w:rPr>
        <w:t xml:space="preserve">Mindset.  </w:t>
      </w:r>
      <w:r w:rsidR="00FE6D25" w:rsidRPr="00854D9E">
        <w:rPr>
          <w:sz w:val="24"/>
          <w:szCs w:val="24"/>
        </w:rPr>
        <w:t>I also read the book</w:t>
      </w:r>
      <w:r w:rsidR="004619C1" w:rsidRPr="00854D9E">
        <w:rPr>
          <w:sz w:val="24"/>
          <w:szCs w:val="24"/>
        </w:rPr>
        <w:t xml:space="preserve">s </w:t>
      </w:r>
      <w:r w:rsidR="00FE6D25" w:rsidRPr="00854D9E">
        <w:rPr>
          <w:i/>
          <w:sz w:val="24"/>
          <w:szCs w:val="24"/>
        </w:rPr>
        <w:t>Mindset</w:t>
      </w:r>
      <w:r w:rsidR="00FE6D25" w:rsidRPr="00854D9E">
        <w:rPr>
          <w:sz w:val="24"/>
          <w:szCs w:val="24"/>
        </w:rPr>
        <w:t xml:space="preserve"> and </w:t>
      </w:r>
      <w:r w:rsidR="00FE6D25" w:rsidRPr="00854D9E">
        <w:rPr>
          <w:i/>
          <w:sz w:val="24"/>
          <w:szCs w:val="24"/>
        </w:rPr>
        <w:t>How Children Succeed</w:t>
      </w:r>
      <w:r w:rsidR="00FE6D25" w:rsidRPr="00854D9E">
        <w:rPr>
          <w:sz w:val="24"/>
          <w:szCs w:val="24"/>
        </w:rPr>
        <w:t xml:space="preserve"> </w:t>
      </w:r>
      <w:r w:rsidR="00854D9E" w:rsidRPr="00854D9E">
        <w:rPr>
          <w:sz w:val="24"/>
          <w:szCs w:val="24"/>
        </w:rPr>
        <w:t>for</w:t>
      </w:r>
      <w:r w:rsidR="00FE6D25" w:rsidRPr="00854D9E">
        <w:rPr>
          <w:sz w:val="24"/>
          <w:szCs w:val="24"/>
        </w:rPr>
        <w:t xml:space="preserve"> insight to motivate and stimulate the academic and social growth of my students.</w:t>
      </w:r>
    </w:p>
    <w:p w:rsidR="00854D9E" w:rsidRDefault="00854D9E">
      <w:pPr>
        <w:rPr>
          <w:b/>
          <w:sz w:val="24"/>
          <w:szCs w:val="24"/>
          <w:u w:val="single"/>
        </w:rPr>
      </w:pPr>
    </w:p>
    <w:p w:rsidR="00E84651" w:rsidRPr="00854D9E" w:rsidRDefault="00DC504E">
      <w:pPr>
        <w:rPr>
          <w:sz w:val="24"/>
          <w:szCs w:val="24"/>
        </w:rPr>
      </w:pPr>
      <w:r w:rsidRPr="00854D9E">
        <w:rPr>
          <w:b/>
          <w:sz w:val="24"/>
          <w:szCs w:val="24"/>
          <w:u w:val="single"/>
        </w:rPr>
        <w:lastRenderedPageBreak/>
        <w:t>Data Collection and Analysis:</w:t>
      </w:r>
      <w:r w:rsidR="00807224" w:rsidRPr="00854D9E">
        <w:rPr>
          <w:b/>
          <w:sz w:val="24"/>
          <w:szCs w:val="24"/>
        </w:rPr>
        <w:t xml:space="preserve"> </w:t>
      </w:r>
      <w:r w:rsidR="00E84651" w:rsidRPr="00854D9E">
        <w:rPr>
          <w:sz w:val="24"/>
          <w:szCs w:val="24"/>
        </w:rPr>
        <w:t>The following tools were used for data collection throughout the research.  BOY and Mid-Year Parent questionnaires, student driven communication journals,</w:t>
      </w:r>
      <w:r w:rsidR="00854D9E" w:rsidRPr="00854D9E">
        <w:rPr>
          <w:sz w:val="24"/>
          <w:szCs w:val="24"/>
        </w:rPr>
        <w:t xml:space="preserve"> journal return rate collection, </w:t>
      </w:r>
      <w:r w:rsidR="00E84651" w:rsidRPr="00854D9E">
        <w:rPr>
          <w:sz w:val="24"/>
          <w:szCs w:val="24"/>
        </w:rPr>
        <w:t xml:space="preserve">student </w:t>
      </w:r>
      <w:r w:rsidR="000B165D" w:rsidRPr="00854D9E">
        <w:rPr>
          <w:sz w:val="24"/>
          <w:szCs w:val="24"/>
        </w:rPr>
        <w:t>surveys</w:t>
      </w:r>
      <w:r w:rsidR="00854D9E" w:rsidRPr="00854D9E">
        <w:rPr>
          <w:sz w:val="24"/>
          <w:szCs w:val="24"/>
        </w:rPr>
        <w:t xml:space="preserve"> and 1:1 student conferences.</w:t>
      </w:r>
    </w:p>
    <w:p w:rsidR="008D4326" w:rsidRPr="00854D9E" w:rsidRDefault="00E84651">
      <w:pPr>
        <w:rPr>
          <w:sz w:val="24"/>
          <w:szCs w:val="24"/>
        </w:rPr>
      </w:pPr>
      <w:r w:rsidRPr="00854D9E">
        <w:rPr>
          <w:sz w:val="24"/>
          <w:szCs w:val="24"/>
        </w:rPr>
        <w:t xml:space="preserve"> </w:t>
      </w:r>
      <w:r w:rsidR="008D4326" w:rsidRPr="00854D9E">
        <w:rPr>
          <w:sz w:val="24"/>
          <w:szCs w:val="24"/>
        </w:rPr>
        <w:t>After the Title 1 seminar</w:t>
      </w:r>
      <w:r w:rsidR="00854D9E" w:rsidRPr="00854D9E">
        <w:rPr>
          <w:sz w:val="24"/>
          <w:szCs w:val="24"/>
        </w:rPr>
        <w:t xml:space="preserve"> 9two months after research inception)</w:t>
      </w:r>
      <w:r w:rsidR="008D4326" w:rsidRPr="00854D9E">
        <w:rPr>
          <w:sz w:val="24"/>
          <w:szCs w:val="24"/>
        </w:rPr>
        <w:t xml:space="preserve">, I wanted my students to understand that …”things worth doing in life are challenging…” As a result, I implemented a Projective Technique to the journals.  </w:t>
      </w:r>
      <w:r w:rsidR="00B20C07" w:rsidRPr="00854D9E">
        <w:rPr>
          <w:sz w:val="24"/>
          <w:szCs w:val="24"/>
        </w:rPr>
        <w:t>I asked students to include…A challenge for me this week was… and I enjoyed it when…</w:t>
      </w:r>
      <w:r w:rsidR="008D4326" w:rsidRPr="00854D9E">
        <w:rPr>
          <w:sz w:val="24"/>
          <w:szCs w:val="24"/>
        </w:rPr>
        <w:t xml:space="preserve">  Student</w:t>
      </w:r>
      <w:r w:rsidR="00854D9E" w:rsidRPr="00854D9E">
        <w:rPr>
          <w:sz w:val="24"/>
          <w:szCs w:val="24"/>
        </w:rPr>
        <w:t xml:space="preserve">s began providing </w:t>
      </w:r>
      <w:r w:rsidR="008D4326" w:rsidRPr="00854D9E">
        <w:rPr>
          <w:sz w:val="24"/>
          <w:szCs w:val="24"/>
        </w:rPr>
        <w:t>insightful “challenges” to their journals.  Unfortunately many parents perceived this as their child’s failure for the week.  Due to the “non-supportive” responses from these parents, I knew I had to teach my students how to relay info to their parents regarding their academics beyond the surface.</w:t>
      </w:r>
      <w:r w:rsidR="00854D9E" w:rsidRPr="00854D9E">
        <w:rPr>
          <w:sz w:val="24"/>
          <w:szCs w:val="24"/>
        </w:rPr>
        <w:t xml:space="preserve">  As the class</w:t>
      </w:r>
      <w:r w:rsidR="00443F27" w:rsidRPr="00854D9E">
        <w:rPr>
          <w:sz w:val="24"/>
          <w:szCs w:val="24"/>
        </w:rPr>
        <w:t xml:space="preserve"> discussed what challenge really meant (learning opportunity) I heard the children acknowledging their challenges while engaging in Math workshop.  They also began writing</w:t>
      </w:r>
      <w:r w:rsidR="00854D9E" w:rsidRPr="00854D9E">
        <w:rPr>
          <w:sz w:val="24"/>
          <w:szCs w:val="24"/>
        </w:rPr>
        <w:t xml:space="preserve"> and discussing</w:t>
      </w:r>
      <w:r w:rsidR="00443F27" w:rsidRPr="00854D9E">
        <w:rPr>
          <w:sz w:val="24"/>
          <w:szCs w:val="24"/>
        </w:rPr>
        <w:t xml:space="preserve"> how these challenges helped them and prepared them for future learning.  As the weeks went on the parents </w:t>
      </w:r>
      <w:r w:rsidR="00854D9E" w:rsidRPr="00854D9E">
        <w:rPr>
          <w:sz w:val="24"/>
          <w:szCs w:val="24"/>
        </w:rPr>
        <w:t xml:space="preserve">began </w:t>
      </w:r>
      <w:r w:rsidR="00443F27" w:rsidRPr="00854D9E">
        <w:rPr>
          <w:sz w:val="24"/>
          <w:szCs w:val="24"/>
        </w:rPr>
        <w:t>complimenting</w:t>
      </w:r>
      <w:r w:rsidR="00854D9E" w:rsidRPr="00854D9E">
        <w:rPr>
          <w:sz w:val="24"/>
          <w:szCs w:val="24"/>
        </w:rPr>
        <w:t xml:space="preserve"> and responding to</w:t>
      </w:r>
      <w:r w:rsidR="00443F27" w:rsidRPr="00854D9E">
        <w:rPr>
          <w:sz w:val="24"/>
          <w:szCs w:val="24"/>
        </w:rPr>
        <w:t xml:space="preserve"> their child’s ability to face and accept the academic challenges.</w:t>
      </w:r>
    </w:p>
    <w:p w:rsidR="00854D9E" w:rsidRDefault="00351637">
      <w:pPr>
        <w:rPr>
          <w:sz w:val="24"/>
          <w:szCs w:val="24"/>
        </w:rPr>
      </w:pPr>
      <w:r w:rsidRPr="00854D9E">
        <w:rPr>
          <w:sz w:val="24"/>
          <w:szCs w:val="24"/>
        </w:rPr>
        <w:t>Five specific student driven journals were followed weekly throughout this research.  Student journal observation grid shows the results.</w:t>
      </w:r>
      <w:r w:rsidR="00854D9E" w:rsidRPr="00854D9E">
        <w:rPr>
          <w:sz w:val="24"/>
          <w:szCs w:val="24"/>
        </w:rPr>
        <w:t xml:space="preserve"> </w:t>
      </w:r>
    </w:p>
    <w:p w:rsidR="00351637" w:rsidRPr="00854D9E" w:rsidRDefault="00854D9E">
      <w:pPr>
        <w:rPr>
          <w:sz w:val="24"/>
          <w:szCs w:val="24"/>
        </w:rPr>
      </w:pPr>
      <w:r w:rsidRPr="00854D9E">
        <w:rPr>
          <w:sz w:val="24"/>
          <w:szCs w:val="24"/>
        </w:rPr>
        <w:t xml:space="preserve"> </w:t>
      </w:r>
      <w:r w:rsidR="00351637" w:rsidRPr="00854D9E">
        <w:rPr>
          <w:sz w:val="24"/>
          <w:szCs w:val="24"/>
        </w:rPr>
        <w:t xml:space="preserve">Data from the BOY and Mid-year parent questionnaire shows that their perception has positively changed regarding their children as independent learners and how </w:t>
      </w:r>
      <w:r w:rsidR="002917A7" w:rsidRPr="00854D9E">
        <w:rPr>
          <w:sz w:val="24"/>
          <w:szCs w:val="24"/>
        </w:rPr>
        <w:t>knowledgeable they</w:t>
      </w:r>
      <w:r w:rsidR="00351637" w:rsidRPr="00854D9E">
        <w:rPr>
          <w:sz w:val="24"/>
          <w:szCs w:val="24"/>
        </w:rPr>
        <w:t xml:space="preserve"> are regarding the curriculum.</w:t>
      </w:r>
    </w:p>
    <w:p w:rsidR="00351637" w:rsidRPr="00854D9E" w:rsidRDefault="00351637" w:rsidP="00351637">
      <w:pPr>
        <w:rPr>
          <w:sz w:val="24"/>
          <w:szCs w:val="24"/>
        </w:rPr>
      </w:pPr>
      <w:r w:rsidRPr="00854D9E">
        <w:rPr>
          <w:b/>
          <w:sz w:val="24"/>
          <w:szCs w:val="24"/>
          <w:u w:val="single"/>
        </w:rPr>
        <w:t>Taking Action:</w:t>
      </w:r>
      <w:r w:rsidRPr="00854D9E">
        <w:rPr>
          <w:sz w:val="24"/>
          <w:szCs w:val="24"/>
        </w:rPr>
        <w:t xml:space="preserve">  </w:t>
      </w:r>
      <w:r w:rsidR="002917A7" w:rsidRPr="00854D9E">
        <w:rPr>
          <w:sz w:val="24"/>
          <w:szCs w:val="24"/>
        </w:rPr>
        <w:t>Based on the results of this AR project it is noted that students can become independent learners through ownership of their learning with increased family support. The</w:t>
      </w:r>
      <w:r w:rsidRPr="00854D9E">
        <w:rPr>
          <w:sz w:val="24"/>
          <w:szCs w:val="24"/>
        </w:rPr>
        <w:t xml:space="preserve"> communication journal has</w:t>
      </w:r>
      <w:r w:rsidR="002917A7" w:rsidRPr="00854D9E">
        <w:rPr>
          <w:sz w:val="24"/>
          <w:szCs w:val="24"/>
        </w:rPr>
        <w:t xml:space="preserve"> positively impacted this goal</w:t>
      </w:r>
      <w:proofErr w:type="gramStart"/>
      <w:r w:rsidR="002917A7" w:rsidRPr="00854D9E">
        <w:rPr>
          <w:sz w:val="24"/>
          <w:szCs w:val="24"/>
        </w:rPr>
        <w:t>.</w:t>
      </w:r>
      <w:r w:rsidRPr="00854D9E">
        <w:rPr>
          <w:sz w:val="24"/>
          <w:szCs w:val="24"/>
        </w:rPr>
        <w:t>.</w:t>
      </w:r>
      <w:proofErr w:type="gramEnd"/>
      <w:r w:rsidRPr="00854D9E">
        <w:rPr>
          <w:sz w:val="24"/>
          <w:szCs w:val="24"/>
        </w:rPr>
        <w:t xml:space="preserve">  Although I only averaged 67% engagement from parents, I feel that 100% of my students have taken some sort of</w:t>
      </w:r>
      <w:r w:rsidR="00854D9E" w:rsidRPr="00854D9E">
        <w:rPr>
          <w:sz w:val="24"/>
          <w:szCs w:val="24"/>
        </w:rPr>
        <w:t xml:space="preserve"> increased</w:t>
      </w:r>
      <w:r w:rsidRPr="00854D9E">
        <w:rPr>
          <w:sz w:val="24"/>
          <w:szCs w:val="24"/>
        </w:rPr>
        <w:t xml:space="preserve"> ownership of their learning.  Next year (2015-2016) I would like 100% </w:t>
      </w:r>
      <w:r w:rsidR="00854D9E" w:rsidRPr="00854D9E">
        <w:rPr>
          <w:sz w:val="24"/>
          <w:szCs w:val="24"/>
        </w:rPr>
        <w:t>engagement from families.</w:t>
      </w:r>
    </w:p>
    <w:p w:rsidR="00351637" w:rsidRPr="00854D9E" w:rsidRDefault="00351637" w:rsidP="00351637">
      <w:pPr>
        <w:rPr>
          <w:sz w:val="24"/>
          <w:szCs w:val="24"/>
        </w:rPr>
      </w:pPr>
      <w:r w:rsidRPr="00854D9E">
        <w:rPr>
          <w:b/>
          <w:sz w:val="24"/>
          <w:szCs w:val="24"/>
          <w:u w:val="single"/>
        </w:rPr>
        <w:t>Professional Reflection</w:t>
      </w:r>
      <w:r w:rsidRPr="00854D9E">
        <w:rPr>
          <w:sz w:val="24"/>
          <w:szCs w:val="24"/>
        </w:rPr>
        <w:t xml:space="preserve">:  </w:t>
      </w:r>
      <w:r w:rsidR="002917A7" w:rsidRPr="00854D9E">
        <w:rPr>
          <w:sz w:val="24"/>
          <w:szCs w:val="24"/>
        </w:rPr>
        <w:t>Action</w:t>
      </w:r>
      <w:r w:rsidRPr="00854D9E">
        <w:rPr>
          <w:sz w:val="24"/>
          <w:szCs w:val="24"/>
        </w:rPr>
        <w:t xml:space="preserve"> research </w:t>
      </w:r>
      <w:r w:rsidR="002917A7" w:rsidRPr="00854D9E">
        <w:rPr>
          <w:sz w:val="24"/>
          <w:szCs w:val="24"/>
        </w:rPr>
        <w:t>provides</w:t>
      </w:r>
      <w:r w:rsidRPr="00854D9E">
        <w:rPr>
          <w:sz w:val="24"/>
          <w:szCs w:val="24"/>
        </w:rPr>
        <w:t xml:space="preserve"> an incredible journey.  I have a better understanding of the communication between my students and their families.  The communication connections with my families have been stronger this year than it has in the past.  </w:t>
      </w:r>
      <w:r w:rsidR="002917A7" w:rsidRPr="00854D9E">
        <w:rPr>
          <w:sz w:val="24"/>
          <w:szCs w:val="24"/>
        </w:rPr>
        <w:t>F</w:t>
      </w:r>
      <w:r w:rsidRPr="00854D9E">
        <w:rPr>
          <w:sz w:val="24"/>
          <w:szCs w:val="24"/>
        </w:rPr>
        <w:t>amilies have a much better understanding of the curriculum and</w:t>
      </w:r>
      <w:r w:rsidR="002917A7" w:rsidRPr="00854D9E">
        <w:rPr>
          <w:sz w:val="24"/>
          <w:szCs w:val="24"/>
        </w:rPr>
        <w:t xml:space="preserve"> students have become owners of</w:t>
      </w:r>
      <w:r w:rsidRPr="00854D9E">
        <w:rPr>
          <w:sz w:val="24"/>
          <w:szCs w:val="24"/>
        </w:rPr>
        <w:t xml:space="preserve"> their academic knowledge.  They have a solid foundation for being independent learners.  </w:t>
      </w:r>
      <w:r w:rsidR="002917A7" w:rsidRPr="00854D9E">
        <w:rPr>
          <w:sz w:val="24"/>
          <w:szCs w:val="24"/>
        </w:rPr>
        <w:t>It is</w:t>
      </w:r>
      <w:r w:rsidRPr="00854D9E">
        <w:rPr>
          <w:sz w:val="24"/>
          <w:szCs w:val="24"/>
        </w:rPr>
        <w:t xml:space="preserve"> </w:t>
      </w:r>
      <w:r w:rsidR="002917A7" w:rsidRPr="00854D9E">
        <w:rPr>
          <w:sz w:val="24"/>
          <w:szCs w:val="24"/>
        </w:rPr>
        <w:t>important</w:t>
      </w:r>
      <w:r w:rsidRPr="00854D9E">
        <w:rPr>
          <w:sz w:val="24"/>
          <w:szCs w:val="24"/>
        </w:rPr>
        <w:t xml:space="preserve"> </w:t>
      </w:r>
      <w:r w:rsidR="002917A7" w:rsidRPr="00854D9E">
        <w:rPr>
          <w:sz w:val="24"/>
          <w:szCs w:val="24"/>
        </w:rPr>
        <w:t>that</w:t>
      </w:r>
      <w:r w:rsidRPr="00854D9E">
        <w:rPr>
          <w:sz w:val="24"/>
          <w:szCs w:val="24"/>
        </w:rPr>
        <w:t xml:space="preserve"> students truly understand and not just recite what they are learning.  </w:t>
      </w:r>
      <w:r w:rsidR="002917A7" w:rsidRPr="00854D9E">
        <w:rPr>
          <w:sz w:val="24"/>
          <w:szCs w:val="24"/>
        </w:rPr>
        <w:t>G</w:t>
      </w:r>
      <w:r w:rsidRPr="00854D9E">
        <w:rPr>
          <w:sz w:val="24"/>
          <w:szCs w:val="24"/>
        </w:rPr>
        <w:t>rowth</w:t>
      </w:r>
      <w:r w:rsidR="002917A7" w:rsidRPr="00854D9E">
        <w:rPr>
          <w:sz w:val="24"/>
          <w:szCs w:val="24"/>
        </w:rPr>
        <w:t xml:space="preserve"> was evident </w:t>
      </w:r>
      <w:r w:rsidRPr="00854D9E">
        <w:rPr>
          <w:sz w:val="24"/>
          <w:szCs w:val="24"/>
        </w:rPr>
        <w:t>in their response writing</w:t>
      </w:r>
      <w:r w:rsidR="00854D9E" w:rsidRPr="00854D9E">
        <w:rPr>
          <w:sz w:val="24"/>
          <w:szCs w:val="24"/>
        </w:rPr>
        <w:t>, curriculum written response</w:t>
      </w:r>
      <w:r w:rsidRPr="00854D9E">
        <w:rPr>
          <w:sz w:val="24"/>
          <w:szCs w:val="24"/>
        </w:rPr>
        <w:t xml:space="preserve"> and eviden</w:t>
      </w:r>
      <w:r w:rsidR="002917A7" w:rsidRPr="00854D9E">
        <w:rPr>
          <w:sz w:val="24"/>
          <w:szCs w:val="24"/>
        </w:rPr>
        <w:t>t</w:t>
      </w:r>
      <w:r w:rsidRPr="00854D9E">
        <w:rPr>
          <w:sz w:val="24"/>
          <w:szCs w:val="24"/>
        </w:rPr>
        <w:t xml:space="preserve"> in their oral discourse.  </w:t>
      </w:r>
    </w:p>
    <w:p w:rsidR="00854D9E" w:rsidRPr="00854D9E" w:rsidRDefault="00854D9E" w:rsidP="00351637">
      <w:pPr>
        <w:rPr>
          <w:sz w:val="24"/>
          <w:szCs w:val="24"/>
        </w:rPr>
      </w:pPr>
    </w:p>
    <w:p w:rsidR="00854D9E" w:rsidRDefault="00854D9E" w:rsidP="00351637"/>
    <w:p w:rsidR="00854D9E" w:rsidRDefault="00854D9E" w:rsidP="00351637"/>
    <w:p w:rsidR="00854D9E" w:rsidRDefault="00854D9E" w:rsidP="00351637"/>
    <w:p w:rsidR="00351637" w:rsidRPr="00351637" w:rsidRDefault="00351637" w:rsidP="00351637">
      <w:pPr>
        <w:jc w:val="center"/>
        <w:rPr>
          <w:rFonts w:ascii="Ravie" w:hAnsi="Ravie"/>
          <w:b/>
        </w:rPr>
      </w:pPr>
      <w:r w:rsidRPr="00351637">
        <w:rPr>
          <w:rFonts w:ascii="Ravie" w:hAnsi="Ravie"/>
          <w:b/>
        </w:rPr>
        <w:t>Student Journal Observations September 2014 – March 2015</w:t>
      </w:r>
    </w:p>
    <w:tbl>
      <w:tblPr>
        <w:tblStyle w:val="TableGrid"/>
        <w:tblW w:w="0" w:type="auto"/>
        <w:tblLook w:val="04A0" w:firstRow="1" w:lastRow="0" w:firstColumn="1" w:lastColumn="0" w:noHBand="0" w:noVBand="1"/>
      </w:tblPr>
      <w:tblGrid>
        <w:gridCol w:w="3192"/>
        <w:gridCol w:w="3192"/>
        <w:gridCol w:w="3192"/>
      </w:tblGrid>
      <w:tr w:rsidR="00F97F4C" w:rsidTr="00F97F4C">
        <w:tc>
          <w:tcPr>
            <w:tcW w:w="3192" w:type="dxa"/>
          </w:tcPr>
          <w:p w:rsidR="00F97F4C" w:rsidRPr="00F97F4C" w:rsidRDefault="00F97F4C">
            <w:pPr>
              <w:rPr>
                <w:rFonts w:ascii="Comic Sans MS" w:hAnsi="Comic Sans MS"/>
                <w:b/>
              </w:rPr>
            </w:pPr>
            <w:r w:rsidRPr="00F97F4C">
              <w:rPr>
                <w:rFonts w:ascii="Comic Sans MS" w:hAnsi="Comic Sans MS"/>
                <w:b/>
              </w:rPr>
              <w:t>Students Chosen</w:t>
            </w:r>
          </w:p>
        </w:tc>
        <w:tc>
          <w:tcPr>
            <w:tcW w:w="3192" w:type="dxa"/>
          </w:tcPr>
          <w:p w:rsidR="00F97F4C" w:rsidRPr="00F97F4C" w:rsidRDefault="00F97F4C" w:rsidP="00F97F4C">
            <w:pPr>
              <w:jc w:val="center"/>
              <w:rPr>
                <w:rFonts w:ascii="Comic Sans MS" w:hAnsi="Comic Sans MS"/>
                <w:b/>
              </w:rPr>
            </w:pPr>
            <w:r w:rsidRPr="00F97F4C">
              <w:rPr>
                <w:rFonts w:ascii="Comic Sans MS" w:hAnsi="Comic Sans MS"/>
                <w:b/>
              </w:rPr>
              <w:t>BOY</w:t>
            </w:r>
          </w:p>
        </w:tc>
        <w:tc>
          <w:tcPr>
            <w:tcW w:w="3192" w:type="dxa"/>
          </w:tcPr>
          <w:p w:rsidR="00F97F4C" w:rsidRPr="00F97F4C" w:rsidRDefault="00F97F4C" w:rsidP="00F97F4C">
            <w:pPr>
              <w:jc w:val="center"/>
              <w:rPr>
                <w:rFonts w:ascii="Comic Sans MS" w:hAnsi="Comic Sans MS"/>
                <w:b/>
              </w:rPr>
            </w:pPr>
            <w:r w:rsidRPr="00F97F4C">
              <w:rPr>
                <w:rFonts w:ascii="Comic Sans MS" w:hAnsi="Comic Sans MS"/>
                <w:b/>
              </w:rPr>
              <w:t>April (8 months later)</w:t>
            </w:r>
          </w:p>
        </w:tc>
      </w:tr>
      <w:tr w:rsidR="00F97F4C" w:rsidTr="00F97F4C">
        <w:tc>
          <w:tcPr>
            <w:tcW w:w="3192" w:type="dxa"/>
          </w:tcPr>
          <w:p w:rsidR="00F97F4C" w:rsidRDefault="00F97F4C">
            <w:pPr>
              <w:rPr>
                <w:rFonts w:ascii="Comic Sans MS" w:hAnsi="Comic Sans MS"/>
              </w:rPr>
            </w:pPr>
            <w:r>
              <w:rPr>
                <w:rFonts w:ascii="Comic Sans MS" w:hAnsi="Comic Sans MS"/>
              </w:rPr>
              <w:t>IEP</w:t>
            </w:r>
          </w:p>
          <w:p w:rsidR="003257AB" w:rsidRDefault="00171023" w:rsidP="00171023">
            <w:pPr>
              <w:pStyle w:val="ListParagraph"/>
              <w:numPr>
                <w:ilvl w:val="0"/>
                <w:numId w:val="2"/>
              </w:numPr>
              <w:rPr>
                <w:rFonts w:ascii="Comic Sans MS" w:hAnsi="Comic Sans MS"/>
              </w:rPr>
            </w:pPr>
            <w:r>
              <w:rPr>
                <w:rFonts w:ascii="Comic Sans MS" w:hAnsi="Comic Sans MS"/>
              </w:rPr>
              <w:t>Reading</w:t>
            </w:r>
          </w:p>
          <w:p w:rsidR="00171023" w:rsidRPr="00171023" w:rsidRDefault="00171023" w:rsidP="00171023">
            <w:pPr>
              <w:pStyle w:val="ListParagraph"/>
              <w:numPr>
                <w:ilvl w:val="0"/>
                <w:numId w:val="2"/>
              </w:numPr>
              <w:rPr>
                <w:rFonts w:ascii="Comic Sans MS" w:hAnsi="Comic Sans MS"/>
              </w:rPr>
            </w:pPr>
            <w:r>
              <w:rPr>
                <w:rFonts w:ascii="Comic Sans MS" w:hAnsi="Comic Sans MS"/>
              </w:rPr>
              <w:t>Writing</w:t>
            </w:r>
          </w:p>
          <w:p w:rsidR="003257AB" w:rsidRDefault="003257AB">
            <w:pPr>
              <w:rPr>
                <w:rFonts w:ascii="Comic Sans MS" w:hAnsi="Comic Sans MS"/>
              </w:rPr>
            </w:pPr>
          </w:p>
          <w:p w:rsidR="003257AB" w:rsidRDefault="003257AB">
            <w:pPr>
              <w:rPr>
                <w:rFonts w:ascii="Comic Sans MS" w:hAnsi="Comic Sans MS"/>
              </w:rPr>
            </w:pPr>
          </w:p>
          <w:p w:rsidR="003257AB" w:rsidRDefault="003257AB">
            <w:pPr>
              <w:rPr>
                <w:rFonts w:ascii="Comic Sans MS" w:hAnsi="Comic Sans MS"/>
              </w:rPr>
            </w:pPr>
          </w:p>
          <w:p w:rsidR="003257AB" w:rsidRDefault="003257AB">
            <w:pPr>
              <w:rPr>
                <w:rFonts w:ascii="Comic Sans MS" w:hAnsi="Comic Sans MS"/>
              </w:rPr>
            </w:pPr>
          </w:p>
        </w:tc>
        <w:tc>
          <w:tcPr>
            <w:tcW w:w="3192" w:type="dxa"/>
          </w:tcPr>
          <w:p w:rsidR="00F97F4C" w:rsidRDefault="00171023">
            <w:pPr>
              <w:rPr>
                <w:rFonts w:ascii="Comic Sans MS" w:hAnsi="Comic Sans MS"/>
              </w:rPr>
            </w:pPr>
            <w:r>
              <w:rPr>
                <w:rFonts w:ascii="Comic Sans MS" w:hAnsi="Comic Sans MS"/>
              </w:rPr>
              <w:t>Student’s handwriting was barely legible with many spelling errors and incomplete thoughts.  Student showed no understanding of the Big Ideas he was learning.</w:t>
            </w:r>
          </w:p>
        </w:tc>
        <w:tc>
          <w:tcPr>
            <w:tcW w:w="3192" w:type="dxa"/>
          </w:tcPr>
          <w:p w:rsidR="00F97F4C" w:rsidRDefault="00171023">
            <w:pPr>
              <w:rPr>
                <w:rFonts w:ascii="Comic Sans MS" w:hAnsi="Comic Sans MS"/>
              </w:rPr>
            </w:pPr>
            <w:r>
              <w:rPr>
                <w:rFonts w:ascii="Comic Sans MS" w:hAnsi="Comic Sans MS"/>
              </w:rPr>
              <w:t>Student shows full understanding of the curriculum and Big Ideas.  Although his parents’ responses mainly consist of weekend activities and a countdown to summer, he continues to write strong academic sentences.</w:t>
            </w:r>
          </w:p>
        </w:tc>
      </w:tr>
      <w:tr w:rsidR="00F97F4C" w:rsidTr="00F97F4C">
        <w:tc>
          <w:tcPr>
            <w:tcW w:w="3192" w:type="dxa"/>
          </w:tcPr>
          <w:p w:rsidR="00F97F4C" w:rsidRPr="00443F27" w:rsidRDefault="00F97F4C">
            <w:pPr>
              <w:rPr>
                <w:rFonts w:ascii="Comic Sans MS" w:hAnsi="Comic Sans MS"/>
                <w:sz w:val="20"/>
                <w:szCs w:val="20"/>
              </w:rPr>
            </w:pPr>
            <w:r w:rsidRPr="00443F27">
              <w:rPr>
                <w:rFonts w:ascii="Comic Sans MS" w:hAnsi="Comic Sans MS"/>
                <w:sz w:val="20"/>
                <w:szCs w:val="20"/>
              </w:rPr>
              <w:t>Below Grade Level</w:t>
            </w:r>
          </w:p>
        </w:tc>
        <w:tc>
          <w:tcPr>
            <w:tcW w:w="3192" w:type="dxa"/>
          </w:tcPr>
          <w:p w:rsidR="00F97F4C" w:rsidRPr="00443F27" w:rsidRDefault="00F97F4C">
            <w:pPr>
              <w:rPr>
                <w:rFonts w:ascii="Comic Sans MS" w:hAnsi="Comic Sans MS"/>
                <w:sz w:val="20"/>
                <w:szCs w:val="20"/>
              </w:rPr>
            </w:pPr>
            <w:r w:rsidRPr="00443F27">
              <w:rPr>
                <w:rFonts w:ascii="Comic Sans MS" w:hAnsi="Comic Sans MS"/>
                <w:sz w:val="20"/>
                <w:szCs w:val="20"/>
              </w:rPr>
              <w:t>Handwriting was barely legible due to form and spelling.  Basic conventions were ignored.  The content delivered was minimal with no evidence of understanding the Big Ideas taught in class.</w:t>
            </w:r>
          </w:p>
        </w:tc>
        <w:tc>
          <w:tcPr>
            <w:tcW w:w="3192" w:type="dxa"/>
          </w:tcPr>
          <w:p w:rsidR="00F97F4C" w:rsidRPr="00443F27" w:rsidRDefault="00F97F4C" w:rsidP="00443F27">
            <w:pPr>
              <w:rPr>
                <w:rFonts w:ascii="Comic Sans MS" w:hAnsi="Comic Sans MS"/>
                <w:sz w:val="20"/>
                <w:szCs w:val="20"/>
              </w:rPr>
            </w:pPr>
            <w:r w:rsidRPr="00443F27">
              <w:rPr>
                <w:rFonts w:ascii="Comic Sans MS" w:hAnsi="Comic Sans MS"/>
                <w:sz w:val="20"/>
                <w:szCs w:val="20"/>
              </w:rPr>
              <w:t xml:space="preserve">Student shows evidence of understanding.  Parent’s communication has been a direct response to their child’s learned knowledge.  Student’s dibbles were in Tier III @ BOY and </w:t>
            </w:r>
            <w:r w:rsidR="00443F27" w:rsidRPr="00443F27">
              <w:rPr>
                <w:rFonts w:ascii="Comic Sans MS" w:hAnsi="Comic Sans MS"/>
                <w:sz w:val="20"/>
                <w:szCs w:val="20"/>
              </w:rPr>
              <w:t xml:space="preserve">as of 4/16 </w:t>
            </w:r>
            <w:r w:rsidRPr="00443F27">
              <w:rPr>
                <w:rFonts w:ascii="Comic Sans MS" w:hAnsi="Comic Sans MS"/>
                <w:sz w:val="20"/>
                <w:szCs w:val="20"/>
              </w:rPr>
              <w:t>is 4 words away from Tier I.</w:t>
            </w:r>
          </w:p>
        </w:tc>
      </w:tr>
      <w:tr w:rsidR="00F97F4C" w:rsidTr="00351637">
        <w:trPr>
          <w:trHeight w:val="4202"/>
        </w:trPr>
        <w:tc>
          <w:tcPr>
            <w:tcW w:w="3192" w:type="dxa"/>
          </w:tcPr>
          <w:p w:rsidR="00F97F4C" w:rsidRPr="00443F27" w:rsidRDefault="000B165D">
            <w:pPr>
              <w:rPr>
                <w:rFonts w:ascii="Comic Sans MS" w:hAnsi="Comic Sans MS"/>
                <w:sz w:val="20"/>
                <w:szCs w:val="20"/>
              </w:rPr>
            </w:pPr>
            <w:r>
              <w:rPr>
                <w:rFonts w:ascii="Comic Sans MS" w:hAnsi="Comic Sans MS"/>
                <w:sz w:val="20"/>
                <w:szCs w:val="20"/>
              </w:rPr>
              <w:t xml:space="preserve">At Grade Level </w:t>
            </w:r>
          </w:p>
        </w:tc>
        <w:tc>
          <w:tcPr>
            <w:tcW w:w="3192" w:type="dxa"/>
          </w:tcPr>
          <w:p w:rsidR="00F97F4C" w:rsidRPr="00443F27" w:rsidRDefault="00F97F4C">
            <w:pPr>
              <w:rPr>
                <w:rFonts w:ascii="Comic Sans MS" w:hAnsi="Comic Sans MS"/>
                <w:sz w:val="20"/>
                <w:szCs w:val="20"/>
              </w:rPr>
            </w:pPr>
            <w:r w:rsidRPr="00443F27">
              <w:rPr>
                <w:rFonts w:ascii="Comic Sans MS" w:hAnsi="Comic Sans MS"/>
                <w:sz w:val="20"/>
                <w:szCs w:val="20"/>
              </w:rPr>
              <w:t>Friendly letter format was not followed although a chart visual was present every time.  Spelling was poor even in easily spelled words.  Handwriting was difficult to read and there wasn’t much evidence of her understanding on why we were learning the content.</w:t>
            </w:r>
          </w:p>
        </w:tc>
        <w:tc>
          <w:tcPr>
            <w:tcW w:w="3192" w:type="dxa"/>
          </w:tcPr>
          <w:p w:rsidR="00F97F4C" w:rsidRPr="00443F27" w:rsidRDefault="00F97F4C" w:rsidP="00443F27">
            <w:pPr>
              <w:rPr>
                <w:rFonts w:ascii="Comic Sans MS" w:hAnsi="Comic Sans MS"/>
                <w:sz w:val="20"/>
                <w:szCs w:val="20"/>
              </w:rPr>
            </w:pPr>
            <w:r w:rsidRPr="00443F27">
              <w:rPr>
                <w:rFonts w:ascii="Comic Sans MS" w:hAnsi="Comic Sans MS"/>
                <w:sz w:val="20"/>
                <w:szCs w:val="20"/>
              </w:rPr>
              <w:t xml:space="preserve">Word choice has been prevalent from week to week, often includes current Robust vocabulary.  Student continues to increase her sharing of examples of how her learned knowledge will help her in her future.  </w:t>
            </w:r>
            <w:r w:rsidR="00443F27" w:rsidRPr="00443F27">
              <w:rPr>
                <w:rFonts w:ascii="Comic Sans MS" w:hAnsi="Comic Sans MS"/>
                <w:sz w:val="20"/>
                <w:szCs w:val="20"/>
              </w:rPr>
              <w:t>Student’s</w:t>
            </w:r>
            <w:r w:rsidRPr="00443F27">
              <w:rPr>
                <w:rFonts w:ascii="Comic Sans MS" w:hAnsi="Comic Sans MS"/>
                <w:sz w:val="20"/>
                <w:szCs w:val="20"/>
              </w:rPr>
              <w:t xml:space="preserve"> general writing is much neater and </w:t>
            </w:r>
            <w:r w:rsidR="00443F27" w:rsidRPr="00443F27">
              <w:rPr>
                <w:rFonts w:ascii="Comic Sans MS" w:hAnsi="Comic Sans MS"/>
                <w:sz w:val="20"/>
                <w:szCs w:val="20"/>
              </w:rPr>
              <w:t>her</w:t>
            </w:r>
            <w:r w:rsidRPr="00443F27">
              <w:rPr>
                <w:rFonts w:ascii="Comic Sans MS" w:hAnsi="Comic Sans MS"/>
                <w:sz w:val="20"/>
                <w:szCs w:val="20"/>
              </w:rPr>
              <w:t xml:space="preserve"> spelling has greatly improved…attention to detail.  The parents weren’t responding at BOY, but slowly they have become more engaged.</w:t>
            </w:r>
          </w:p>
        </w:tc>
      </w:tr>
      <w:tr w:rsidR="00F97F4C" w:rsidTr="00F97F4C">
        <w:tc>
          <w:tcPr>
            <w:tcW w:w="3192" w:type="dxa"/>
          </w:tcPr>
          <w:p w:rsidR="00F97F4C" w:rsidRPr="00443F27" w:rsidRDefault="00F97F4C">
            <w:pPr>
              <w:rPr>
                <w:rFonts w:ascii="Comic Sans MS" w:hAnsi="Comic Sans MS"/>
                <w:sz w:val="20"/>
                <w:szCs w:val="20"/>
              </w:rPr>
            </w:pPr>
            <w:r w:rsidRPr="00443F27">
              <w:rPr>
                <w:rFonts w:ascii="Comic Sans MS" w:hAnsi="Comic Sans MS"/>
                <w:sz w:val="20"/>
                <w:szCs w:val="20"/>
              </w:rPr>
              <w:t>Above Grade Level</w:t>
            </w:r>
          </w:p>
        </w:tc>
        <w:tc>
          <w:tcPr>
            <w:tcW w:w="3192" w:type="dxa"/>
          </w:tcPr>
          <w:p w:rsidR="00F97F4C" w:rsidRPr="00443F27" w:rsidRDefault="00F97F4C" w:rsidP="003257AB">
            <w:pPr>
              <w:rPr>
                <w:rFonts w:ascii="Comic Sans MS" w:hAnsi="Comic Sans MS"/>
                <w:sz w:val="20"/>
                <w:szCs w:val="20"/>
              </w:rPr>
            </w:pPr>
            <w:r w:rsidRPr="00443F27">
              <w:rPr>
                <w:rFonts w:ascii="Comic Sans MS" w:hAnsi="Comic Sans MS"/>
                <w:sz w:val="20"/>
                <w:szCs w:val="20"/>
              </w:rPr>
              <w:t>Student</w:t>
            </w:r>
            <w:r w:rsidR="003257AB">
              <w:rPr>
                <w:rFonts w:ascii="Comic Sans MS" w:hAnsi="Comic Sans MS"/>
                <w:sz w:val="20"/>
                <w:szCs w:val="20"/>
              </w:rPr>
              <w:t xml:space="preserve"> would begin to write on topic, but then cite examples of less or no importance.  Was</w:t>
            </w:r>
            <w:r w:rsidRPr="00443F27">
              <w:rPr>
                <w:rFonts w:ascii="Comic Sans MS" w:hAnsi="Comic Sans MS"/>
                <w:sz w:val="20"/>
                <w:szCs w:val="20"/>
              </w:rPr>
              <w:t xml:space="preserve"> very wordy </w:t>
            </w:r>
            <w:r w:rsidRPr="00443F27">
              <w:rPr>
                <w:rFonts w:ascii="Comic Sans MS" w:hAnsi="Comic Sans MS"/>
                <w:sz w:val="20"/>
                <w:szCs w:val="20"/>
              </w:rPr>
              <w:lastRenderedPageBreak/>
              <w:t>with sentences.  Sentences had limited emotion and were often run-on.</w:t>
            </w:r>
          </w:p>
        </w:tc>
        <w:tc>
          <w:tcPr>
            <w:tcW w:w="3192" w:type="dxa"/>
          </w:tcPr>
          <w:p w:rsidR="00F97F4C" w:rsidRPr="00443F27" w:rsidRDefault="00443F27">
            <w:pPr>
              <w:rPr>
                <w:rFonts w:ascii="Comic Sans MS" w:hAnsi="Comic Sans MS"/>
                <w:sz w:val="20"/>
                <w:szCs w:val="20"/>
              </w:rPr>
            </w:pPr>
            <w:r w:rsidRPr="00443F27">
              <w:rPr>
                <w:rFonts w:ascii="Comic Sans MS" w:hAnsi="Comic Sans MS"/>
                <w:sz w:val="20"/>
                <w:szCs w:val="20"/>
              </w:rPr>
              <w:lastRenderedPageBreak/>
              <w:t>Student has become m</w:t>
            </w:r>
            <w:r w:rsidR="00F97F4C" w:rsidRPr="00443F27">
              <w:rPr>
                <w:rFonts w:ascii="Comic Sans MS" w:hAnsi="Comic Sans MS"/>
                <w:sz w:val="20"/>
                <w:szCs w:val="20"/>
              </w:rPr>
              <w:t xml:space="preserve">ore succinct in all academic writing (journal and classroom).  Student has been able to </w:t>
            </w:r>
            <w:r w:rsidR="00F97F4C" w:rsidRPr="00443F27">
              <w:rPr>
                <w:rFonts w:ascii="Comic Sans MS" w:hAnsi="Comic Sans MS"/>
                <w:sz w:val="20"/>
                <w:szCs w:val="20"/>
              </w:rPr>
              <w:lastRenderedPageBreak/>
              <w:t>isolate main idea in their response to text based questions and now uses less words and more content language.</w:t>
            </w:r>
          </w:p>
        </w:tc>
      </w:tr>
    </w:tbl>
    <w:p w:rsidR="000B165D" w:rsidRDefault="000B165D" w:rsidP="00E418A8">
      <w:pPr>
        <w:jc w:val="center"/>
        <w:rPr>
          <w:rFonts w:ascii="Comic Sans MS" w:hAnsi="Comic Sans MS"/>
          <w:b/>
          <w:u w:val="single"/>
        </w:rPr>
      </w:pPr>
    </w:p>
    <w:p w:rsidR="00E418A8" w:rsidRDefault="00CB6726" w:rsidP="00E418A8">
      <w:pPr>
        <w:jc w:val="center"/>
        <w:rPr>
          <w:rFonts w:ascii="Comic Sans MS" w:hAnsi="Comic Sans MS"/>
          <w:b/>
          <w:u w:val="single"/>
        </w:rPr>
      </w:pPr>
      <w:r>
        <w:rPr>
          <w:rFonts w:ascii="Comic Sans MS" w:hAnsi="Comic Sans MS"/>
          <w:b/>
          <w:u w:val="single"/>
        </w:rPr>
        <w:t>M</w:t>
      </w:r>
      <w:r w:rsidR="00E418A8" w:rsidRPr="00E418A8">
        <w:rPr>
          <w:rFonts w:ascii="Comic Sans MS" w:hAnsi="Comic Sans MS"/>
          <w:b/>
          <w:u w:val="single"/>
        </w:rPr>
        <w:t>id -Year Parent Questionnaire 2014-2015</w:t>
      </w:r>
    </w:p>
    <w:p w:rsidR="00E418A8" w:rsidRDefault="00E418A8" w:rsidP="00E418A8">
      <w:pPr>
        <w:rPr>
          <w:rFonts w:ascii="Comic Sans MS" w:hAnsi="Comic Sans MS"/>
          <w:b/>
        </w:rPr>
      </w:pPr>
      <w:r w:rsidRPr="00E418A8">
        <w:rPr>
          <w:rFonts w:ascii="Comic Sans MS" w:hAnsi="Comic Sans MS"/>
          <w:b/>
        </w:rPr>
        <w:t>Questions</w:t>
      </w:r>
      <w:r>
        <w:rPr>
          <w:rFonts w:ascii="Comic Sans MS" w:hAnsi="Comic Sans MS"/>
          <w:b/>
        </w:rPr>
        <w:t xml:space="preserve">                                    YES                            NO</w:t>
      </w:r>
    </w:p>
    <w:tbl>
      <w:tblPr>
        <w:tblStyle w:val="TableGrid"/>
        <w:tblW w:w="0" w:type="auto"/>
        <w:tblLook w:val="04A0" w:firstRow="1" w:lastRow="0" w:firstColumn="1" w:lastColumn="0" w:noHBand="0" w:noVBand="1"/>
      </w:tblPr>
      <w:tblGrid>
        <w:gridCol w:w="3192"/>
        <w:gridCol w:w="3192"/>
        <w:gridCol w:w="3192"/>
      </w:tblGrid>
      <w:tr w:rsidR="00E418A8" w:rsidTr="00E418A8">
        <w:tc>
          <w:tcPr>
            <w:tcW w:w="3192" w:type="dxa"/>
          </w:tcPr>
          <w:p w:rsidR="00E418A8" w:rsidRDefault="00E418A8" w:rsidP="00E418A8">
            <w:pPr>
              <w:rPr>
                <w:rFonts w:ascii="Comic Sans MS" w:hAnsi="Comic Sans MS"/>
                <w:b/>
              </w:rPr>
            </w:pPr>
            <w:r>
              <w:rPr>
                <w:rFonts w:ascii="Comic Sans MS" w:hAnsi="Comic Sans MS"/>
                <w:b/>
              </w:rPr>
              <w:t>1</w:t>
            </w:r>
          </w:p>
        </w:tc>
        <w:tc>
          <w:tcPr>
            <w:tcW w:w="3192" w:type="dxa"/>
          </w:tcPr>
          <w:p w:rsidR="00E418A8" w:rsidRDefault="00E418A8" w:rsidP="00E418A8">
            <w:pPr>
              <w:rPr>
                <w:rFonts w:ascii="Comic Sans MS" w:hAnsi="Comic Sans MS"/>
                <w:b/>
              </w:rPr>
            </w:pPr>
            <w:r>
              <w:rPr>
                <w:rFonts w:ascii="Comic Sans MS" w:hAnsi="Comic Sans MS"/>
                <w:b/>
              </w:rPr>
              <w:t>14</w:t>
            </w:r>
          </w:p>
        </w:tc>
        <w:tc>
          <w:tcPr>
            <w:tcW w:w="3192" w:type="dxa"/>
          </w:tcPr>
          <w:p w:rsidR="00E418A8" w:rsidRDefault="00E418A8" w:rsidP="00E418A8">
            <w:pPr>
              <w:rPr>
                <w:rFonts w:ascii="Comic Sans MS" w:hAnsi="Comic Sans MS"/>
                <w:b/>
              </w:rPr>
            </w:pPr>
            <w:r>
              <w:rPr>
                <w:rFonts w:ascii="Comic Sans MS" w:hAnsi="Comic Sans MS"/>
                <w:b/>
              </w:rPr>
              <w:t>0</w:t>
            </w:r>
          </w:p>
        </w:tc>
      </w:tr>
      <w:tr w:rsidR="00E418A8" w:rsidTr="00E418A8">
        <w:tc>
          <w:tcPr>
            <w:tcW w:w="3192" w:type="dxa"/>
          </w:tcPr>
          <w:p w:rsidR="00E418A8" w:rsidRDefault="00E418A8" w:rsidP="00E418A8">
            <w:pPr>
              <w:rPr>
                <w:rFonts w:ascii="Comic Sans MS" w:hAnsi="Comic Sans MS"/>
                <w:b/>
              </w:rPr>
            </w:pPr>
            <w:r>
              <w:rPr>
                <w:rFonts w:ascii="Comic Sans MS" w:hAnsi="Comic Sans MS"/>
                <w:b/>
              </w:rPr>
              <w:t>2</w:t>
            </w:r>
          </w:p>
        </w:tc>
        <w:tc>
          <w:tcPr>
            <w:tcW w:w="3192" w:type="dxa"/>
          </w:tcPr>
          <w:p w:rsidR="00E418A8" w:rsidRDefault="00E418A8" w:rsidP="00E418A8">
            <w:pPr>
              <w:rPr>
                <w:rFonts w:ascii="Comic Sans MS" w:hAnsi="Comic Sans MS"/>
                <w:b/>
              </w:rPr>
            </w:pPr>
            <w:r>
              <w:rPr>
                <w:rFonts w:ascii="Comic Sans MS" w:hAnsi="Comic Sans MS"/>
                <w:b/>
              </w:rPr>
              <w:t>14</w:t>
            </w:r>
          </w:p>
        </w:tc>
        <w:tc>
          <w:tcPr>
            <w:tcW w:w="3192" w:type="dxa"/>
          </w:tcPr>
          <w:p w:rsidR="00E418A8" w:rsidRDefault="00E418A8" w:rsidP="00E418A8">
            <w:pPr>
              <w:rPr>
                <w:rFonts w:ascii="Comic Sans MS" w:hAnsi="Comic Sans MS"/>
                <w:b/>
              </w:rPr>
            </w:pPr>
            <w:r>
              <w:rPr>
                <w:rFonts w:ascii="Comic Sans MS" w:hAnsi="Comic Sans MS"/>
                <w:b/>
              </w:rPr>
              <w:t>0</w:t>
            </w:r>
          </w:p>
        </w:tc>
      </w:tr>
      <w:tr w:rsidR="00E418A8" w:rsidTr="00E418A8">
        <w:tc>
          <w:tcPr>
            <w:tcW w:w="3192" w:type="dxa"/>
          </w:tcPr>
          <w:p w:rsidR="00E418A8" w:rsidRDefault="00E418A8" w:rsidP="00E418A8">
            <w:pPr>
              <w:rPr>
                <w:rFonts w:ascii="Comic Sans MS" w:hAnsi="Comic Sans MS"/>
                <w:b/>
              </w:rPr>
            </w:pPr>
            <w:r>
              <w:rPr>
                <w:rFonts w:ascii="Comic Sans MS" w:hAnsi="Comic Sans MS"/>
                <w:b/>
              </w:rPr>
              <w:t>3</w:t>
            </w:r>
          </w:p>
        </w:tc>
        <w:tc>
          <w:tcPr>
            <w:tcW w:w="3192" w:type="dxa"/>
          </w:tcPr>
          <w:p w:rsidR="00E418A8" w:rsidRDefault="00E418A8" w:rsidP="00E418A8">
            <w:pPr>
              <w:rPr>
                <w:rFonts w:ascii="Comic Sans MS" w:hAnsi="Comic Sans MS"/>
                <w:b/>
              </w:rPr>
            </w:pPr>
            <w:r>
              <w:rPr>
                <w:rFonts w:ascii="Comic Sans MS" w:hAnsi="Comic Sans MS"/>
                <w:b/>
              </w:rPr>
              <w:t>14</w:t>
            </w:r>
          </w:p>
        </w:tc>
        <w:tc>
          <w:tcPr>
            <w:tcW w:w="3192" w:type="dxa"/>
          </w:tcPr>
          <w:p w:rsidR="00E418A8" w:rsidRDefault="00E418A8" w:rsidP="00E418A8">
            <w:pPr>
              <w:rPr>
                <w:rFonts w:ascii="Comic Sans MS" w:hAnsi="Comic Sans MS"/>
                <w:b/>
              </w:rPr>
            </w:pPr>
            <w:r>
              <w:rPr>
                <w:rFonts w:ascii="Comic Sans MS" w:hAnsi="Comic Sans MS"/>
                <w:b/>
              </w:rPr>
              <w:t>0</w:t>
            </w:r>
          </w:p>
        </w:tc>
      </w:tr>
    </w:tbl>
    <w:p w:rsidR="00E418A8" w:rsidRDefault="00E418A8" w:rsidP="00C02363">
      <w:pPr>
        <w:spacing w:line="240" w:lineRule="auto"/>
        <w:rPr>
          <w:rFonts w:ascii="Comic Sans MS" w:hAnsi="Comic Sans MS"/>
          <w:b/>
        </w:rPr>
      </w:pPr>
      <w:r>
        <w:rPr>
          <w:rFonts w:ascii="Comic Sans MS" w:hAnsi="Comic Sans MS"/>
          <w:b/>
        </w:rPr>
        <w:t xml:space="preserve">* 14/21 </w:t>
      </w:r>
      <w:r w:rsidR="008D4326">
        <w:rPr>
          <w:rFonts w:ascii="Comic Sans MS" w:hAnsi="Comic Sans MS"/>
          <w:b/>
        </w:rPr>
        <w:t xml:space="preserve">(67%) </w:t>
      </w:r>
      <w:r>
        <w:rPr>
          <w:rFonts w:ascii="Comic Sans MS" w:hAnsi="Comic Sans MS"/>
          <w:b/>
        </w:rPr>
        <w:t xml:space="preserve">parents returned their </w:t>
      </w:r>
      <w:r w:rsidR="00984EE3">
        <w:rPr>
          <w:rFonts w:ascii="Comic Sans MS" w:hAnsi="Comic Sans MS"/>
          <w:b/>
        </w:rPr>
        <w:t>questionnaires</w:t>
      </w:r>
    </w:p>
    <w:p w:rsidR="00E418A8" w:rsidRDefault="00E418A8" w:rsidP="00E418A8">
      <w:pPr>
        <w:rPr>
          <w:rFonts w:ascii="Comic Sans MS" w:hAnsi="Comic Sans MS"/>
          <w:b/>
        </w:rPr>
      </w:pPr>
    </w:p>
    <w:p w:rsidR="00E418A8" w:rsidRDefault="00E418A8" w:rsidP="00E418A8">
      <w:pPr>
        <w:rPr>
          <w:rFonts w:ascii="Comic Sans MS" w:hAnsi="Comic Sans MS"/>
        </w:rPr>
      </w:pPr>
      <w:r>
        <w:rPr>
          <w:rFonts w:ascii="Comic Sans MS" w:hAnsi="Comic Sans MS"/>
        </w:rPr>
        <w:t>Question 1 reports that 100% of parents believe that now (January) compared to the BOY, they believe their child is more of an independent learner.</w:t>
      </w:r>
    </w:p>
    <w:p w:rsidR="00E418A8" w:rsidRDefault="00E418A8" w:rsidP="00E418A8">
      <w:pPr>
        <w:rPr>
          <w:rFonts w:ascii="Comic Sans MS" w:hAnsi="Comic Sans MS"/>
        </w:rPr>
      </w:pPr>
      <w:r>
        <w:rPr>
          <w:rFonts w:ascii="Comic Sans MS" w:hAnsi="Comic Sans MS"/>
        </w:rPr>
        <w:t>**</w:t>
      </w:r>
      <w:r w:rsidR="001C75C7">
        <w:rPr>
          <w:rFonts w:ascii="Comic Sans MS" w:hAnsi="Comic Sans MS"/>
          <w:b/>
        </w:rPr>
        <w:t>I</w:t>
      </w:r>
      <w:r w:rsidRPr="00E418A8">
        <w:rPr>
          <w:rFonts w:ascii="Comic Sans MS" w:hAnsi="Comic Sans MS"/>
          <w:b/>
        </w:rPr>
        <w:t>ndependent learner</w:t>
      </w:r>
      <w:r>
        <w:rPr>
          <w:rFonts w:ascii="Comic Sans MS" w:hAnsi="Comic Sans MS"/>
        </w:rPr>
        <w:t xml:space="preserve"> was defined to parents as a student that can problem solve and advocate for </w:t>
      </w:r>
      <w:proofErr w:type="gramStart"/>
      <w:r>
        <w:rPr>
          <w:rFonts w:ascii="Comic Sans MS" w:hAnsi="Comic Sans MS"/>
        </w:rPr>
        <w:t>themselves</w:t>
      </w:r>
      <w:proofErr w:type="gramEnd"/>
      <w:r>
        <w:rPr>
          <w:rFonts w:ascii="Comic Sans MS" w:hAnsi="Comic Sans MS"/>
        </w:rPr>
        <w:t xml:space="preserve"> in an age-appropriate manner.</w:t>
      </w:r>
    </w:p>
    <w:p w:rsidR="00E418A8" w:rsidRDefault="00E418A8" w:rsidP="00E418A8">
      <w:pPr>
        <w:rPr>
          <w:rFonts w:ascii="Comic Sans MS" w:hAnsi="Comic Sans MS"/>
        </w:rPr>
      </w:pPr>
      <w:r>
        <w:rPr>
          <w:rFonts w:ascii="Comic Sans MS" w:hAnsi="Comic Sans MS"/>
        </w:rPr>
        <w:t>Question 2 reports that 100% of parents</w:t>
      </w:r>
      <w:r w:rsidR="001C75C7">
        <w:rPr>
          <w:rFonts w:ascii="Comic Sans MS" w:hAnsi="Comic Sans MS"/>
        </w:rPr>
        <w:t xml:space="preserve"> have a better understanding of the main idea/concept of what their child is learning.</w:t>
      </w:r>
    </w:p>
    <w:p w:rsidR="001C75C7" w:rsidRDefault="001C75C7" w:rsidP="001C75C7">
      <w:pPr>
        <w:tabs>
          <w:tab w:val="left" w:pos="6675"/>
        </w:tabs>
        <w:rPr>
          <w:rFonts w:ascii="Comic Sans MS" w:hAnsi="Comic Sans MS"/>
        </w:rPr>
      </w:pPr>
      <w:r>
        <w:rPr>
          <w:rFonts w:ascii="Comic Sans MS" w:hAnsi="Comic Sans MS"/>
        </w:rPr>
        <w:t>**</w:t>
      </w:r>
      <w:r w:rsidRPr="001C75C7">
        <w:rPr>
          <w:rFonts w:ascii="Comic Sans MS" w:hAnsi="Comic Sans MS"/>
          <w:b/>
        </w:rPr>
        <w:t>Main idea</w:t>
      </w:r>
      <w:r>
        <w:rPr>
          <w:rFonts w:ascii="Comic Sans MS" w:hAnsi="Comic Sans MS"/>
        </w:rPr>
        <w:t xml:space="preserve"> was defined as </w:t>
      </w:r>
      <w:r w:rsidRPr="001C75C7">
        <w:rPr>
          <w:rFonts w:ascii="Comic Sans MS" w:hAnsi="Comic Sans MS"/>
          <w:b/>
        </w:rPr>
        <w:t>not</w:t>
      </w:r>
      <w:r>
        <w:rPr>
          <w:rFonts w:ascii="Comic Sans MS" w:hAnsi="Comic Sans MS"/>
          <w:b/>
        </w:rPr>
        <w:t xml:space="preserve"> </w:t>
      </w:r>
      <w:r w:rsidRPr="001C75C7">
        <w:rPr>
          <w:rFonts w:ascii="Comic Sans MS" w:hAnsi="Comic Sans MS"/>
        </w:rPr>
        <w:t>MATH, ELA, SS/SCIENC</w:t>
      </w:r>
      <w:r>
        <w:rPr>
          <w:rFonts w:ascii="Comic Sans MS" w:hAnsi="Comic Sans MS"/>
        </w:rPr>
        <w:t xml:space="preserve">E but </w:t>
      </w:r>
      <w:proofErr w:type="gramStart"/>
      <w:r>
        <w:rPr>
          <w:rFonts w:ascii="Comic Sans MS" w:hAnsi="Comic Sans MS"/>
        </w:rPr>
        <w:t>rather ,</w:t>
      </w:r>
      <w:proofErr w:type="gramEnd"/>
      <w:r>
        <w:rPr>
          <w:rFonts w:ascii="Comic Sans MS" w:hAnsi="Comic Sans MS"/>
        </w:rPr>
        <w:t xml:space="preserve"> "I'm learning strategies to help with addition and</w:t>
      </w:r>
      <w:r w:rsidR="00CC52FD">
        <w:rPr>
          <w:rFonts w:ascii="Comic Sans MS" w:hAnsi="Comic Sans MS"/>
        </w:rPr>
        <w:t xml:space="preserve"> addition with regrouping."</w:t>
      </w:r>
    </w:p>
    <w:p w:rsidR="00CC52FD" w:rsidRDefault="00CC52FD" w:rsidP="001C75C7">
      <w:pPr>
        <w:tabs>
          <w:tab w:val="left" w:pos="6675"/>
        </w:tabs>
        <w:rPr>
          <w:rFonts w:ascii="Comic Sans MS" w:hAnsi="Comic Sans MS"/>
        </w:rPr>
      </w:pPr>
      <w:r>
        <w:rPr>
          <w:rFonts w:ascii="Comic Sans MS" w:hAnsi="Comic Sans MS"/>
        </w:rPr>
        <w:t>Question 3 reports that 100% of parents believe that through the use of the weekly teacher communication (Monday's newsletter) and their child's weekly communication book/journal (Friday) they have a good understanding of what Second Grade life is like.</w:t>
      </w:r>
    </w:p>
    <w:p w:rsidR="00984EE3" w:rsidRDefault="00984EE3" w:rsidP="001C75C7">
      <w:pPr>
        <w:tabs>
          <w:tab w:val="left" w:pos="6675"/>
        </w:tabs>
        <w:rPr>
          <w:rFonts w:ascii="Comic Sans MS" w:hAnsi="Comic Sans MS"/>
        </w:rPr>
      </w:pPr>
      <w:r>
        <w:rPr>
          <w:rFonts w:ascii="Comic Sans MS" w:hAnsi="Comic Sans MS"/>
        </w:rPr>
        <w:t>When provided the opportunity to freely add additional comments, these were the following responses:</w:t>
      </w:r>
    </w:p>
    <w:p w:rsidR="00984EE3" w:rsidRDefault="00984EE3" w:rsidP="00984EE3">
      <w:pPr>
        <w:pStyle w:val="ListParagraph"/>
        <w:numPr>
          <w:ilvl w:val="0"/>
          <w:numId w:val="1"/>
        </w:numPr>
        <w:tabs>
          <w:tab w:val="left" w:pos="6675"/>
        </w:tabs>
        <w:rPr>
          <w:rFonts w:ascii="Comic Sans MS" w:hAnsi="Comic Sans MS"/>
        </w:rPr>
      </w:pPr>
      <w:proofErr w:type="gramStart"/>
      <w:r>
        <w:rPr>
          <w:rFonts w:ascii="Comic Sans MS" w:hAnsi="Comic Sans MS"/>
        </w:rPr>
        <w:t>book</w:t>
      </w:r>
      <w:proofErr w:type="gramEnd"/>
      <w:r>
        <w:rPr>
          <w:rFonts w:ascii="Comic Sans MS" w:hAnsi="Comic Sans MS"/>
        </w:rPr>
        <w:t xml:space="preserve"> is helpful and the Monday newsletter helps too.  Still hard to get much out of child</w:t>
      </w:r>
    </w:p>
    <w:p w:rsidR="00984EE3" w:rsidRDefault="00984EE3" w:rsidP="00984EE3">
      <w:pPr>
        <w:pStyle w:val="ListParagraph"/>
        <w:numPr>
          <w:ilvl w:val="0"/>
          <w:numId w:val="1"/>
        </w:numPr>
        <w:tabs>
          <w:tab w:val="left" w:pos="6675"/>
        </w:tabs>
        <w:rPr>
          <w:rFonts w:ascii="Comic Sans MS" w:hAnsi="Comic Sans MS"/>
        </w:rPr>
      </w:pPr>
      <w:r>
        <w:rPr>
          <w:rFonts w:ascii="Comic Sans MS" w:hAnsi="Comic Sans MS"/>
        </w:rPr>
        <w:t xml:space="preserve">the newsletter with math topics page helps </w:t>
      </w:r>
      <w:r w:rsidR="00351637">
        <w:rPr>
          <w:rFonts w:ascii="Comic Sans MS" w:hAnsi="Comic Sans MS"/>
        </w:rPr>
        <w:t>a lot</w:t>
      </w:r>
    </w:p>
    <w:p w:rsidR="00984EE3" w:rsidRDefault="00984EE3" w:rsidP="00984EE3">
      <w:pPr>
        <w:pStyle w:val="ListParagraph"/>
        <w:numPr>
          <w:ilvl w:val="0"/>
          <w:numId w:val="1"/>
        </w:numPr>
        <w:tabs>
          <w:tab w:val="left" w:pos="6675"/>
        </w:tabs>
        <w:rPr>
          <w:rFonts w:ascii="Comic Sans MS" w:hAnsi="Comic Sans MS"/>
        </w:rPr>
      </w:pPr>
      <w:proofErr w:type="gramStart"/>
      <w:r>
        <w:rPr>
          <w:rFonts w:ascii="Comic Sans MS" w:hAnsi="Comic Sans MS"/>
        </w:rPr>
        <w:t>great</w:t>
      </w:r>
      <w:proofErr w:type="gramEnd"/>
      <w:r>
        <w:rPr>
          <w:rFonts w:ascii="Comic Sans MS" w:hAnsi="Comic Sans MS"/>
        </w:rPr>
        <w:t>!</w:t>
      </w:r>
    </w:p>
    <w:p w:rsidR="00984EE3" w:rsidRDefault="00984EE3" w:rsidP="00984EE3">
      <w:pPr>
        <w:pStyle w:val="ListParagraph"/>
        <w:numPr>
          <w:ilvl w:val="0"/>
          <w:numId w:val="1"/>
        </w:numPr>
        <w:tabs>
          <w:tab w:val="left" w:pos="6675"/>
        </w:tabs>
        <w:rPr>
          <w:rFonts w:ascii="Comic Sans MS" w:hAnsi="Comic Sans MS"/>
        </w:rPr>
      </w:pPr>
      <w:proofErr w:type="gramStart"/>
      <w:r>
        <w:rPr>
          <w:rFonts w:ascii="Comic Sans MS" w:hAnsi="Comic Sans MS"/>
        </w:rPr>
        <w:t>love</w:t>
      </w:r>
      <w:proofErr w:type="gramEnd"/>
      <w:r>
        <w:rPr>
          <w:rFonts w:ascii="Comic Sans MS" w:hAnsi="Comic Sans MS"/>
        </w:rPr>
        <w:t xml:space="preserve"> the journal!</w:t>
      </w:r>
    </w:p>
    <w:p w:rsidR="00984EE3" w:rsidRDefault="00984EE3" w:rsidP="00984EE3">
      <w:pPr>
        <w:pStyle w:val="ListParagraph"/>
        <w:numPr>
          <w:ilvl w:val="0"/>
          <w:numId w:val="1"/>
        </w:numPr>
        <w:tabs>
          <w:tab w:val="left" w:pos="6675"/>
        </w:tabs>
        <w:rPr>
          <w:rFonts w:ascii="Comic Sans MS" w:hAnsi="Comic Sans MS"/>
        </w:rPr>
      </w:pPr>
      <w:r>
        <w:rPr>
          <w:rFonts w:ascii="Comic Sans MS" w:hAnsi="Comic Sans MS"/>
        </w:rPr>
        <w:t>it's helpful when my child spends time writing</w:t>
      </w:r>
    </w:p>
    <w:p w:rsidR="00984EE3" w:rsidRDefault="00984EE3" w:rsidP="00984EE3">
      <w:pPr>
        <w:pStyle w:val="ListParagraph"/>
        <w:numPr>
          <w:ilvl w:val="0"/>
          <w:numId w:val="1"/>
        </w:numPr>
        <w:tabs>
          <w:tab w:val="left" w:pos="6675"/>
        </w:tabs>
        <w:rPr>
          <w:rFonts w:ascii="Comic Sans MS" w:hAnsi="Comic Sans MS"/>
        </w:rPr>
      </w:pPr>
      <w:r>
        <w:rPr>
          <w:rFonts w:ascii="Comic Sans MS" w:hAnsi="Comic Sans MS"/>
        </w:rPr>
        <w:lastRenderedPageBreak/>
        <w:t>pleased with his progress and all the information/appreciate the quick responses to concerns and questions</w:t>
      </w:r>
    </w:p>
    <w:p w:rsidR="00984EE3" w:rsidRPr="00984EE3" w:rsidRDefault="00984EE3" w:rsidP="00984EE3">
      <w:pPr>
        <w:pStyle w:val="ListParagraph"/>
        <w:numPr>
          <w:ilvl w:val="0"/>
          <w:numId w:val="1"/>
        </w:numPr>
        <w:tabs>
          <w:tab w:val="left" w:pos="6675"/>
        </w:tabs>
        <w:rPr>
          <w:rFonts w:ascii="Comic Sans MS" w:hAnsi="Comic Sans MS"/>
        </w:rPr>
      </w:pPr>
      <w:r>
        <w:rPr>
          <w:rFonts w:ascii="Comic Sans MS" w:hAnsi="Comic Sans MS"/>
        </w:rPr>
        <w:t>much more so than previous years...we get fuller accounts of "What's happening at school" - thank you</w:t>
      </w:r>
    </w:p>
    <w:sectPr w:rsidR="00984EE3" w:rsidRPr="00984EE3" w:rsidSect="009034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6E3DC1"/>
    <w:multiLevelType w:val="hybridMultilevel"/>
    <w:tmpl w:val="C164A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5478BC"/>
    <w:multiLevelType w:val="hybridMultilevel"/>
    <w:tmpl w:val="349E0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16"/>
    <w:rsid w:val="000B165D"/>
    <w:rsid w:val="00171023"/>
    <w:rsid w:val="001C75C7"/>
    <w:rsid w:val="002917A7"/>
    <w:rsid w:val="0031487E"/>
    <w:rsid w:val="003257AB"/>
    <w:rsid w:val="0034220D"/>
    <w:rsid w:val="00351637"/>
    <w:rsid w:val="003A7F81"/>
    <w:rsid w:val="003E05B7"/>
    <w:rsid w:val="00443F27"/>
    <w:rsid w:val="004619C1"/>
    <w:rsid w:val="0048638D"/>
    <w:rsid w:val="00581815"/>
    <w:rsid w:val="006376F2"/>
    <w:rsid w:val="008039BC"/>
    <w:rsid w:val="00807224"/>
    <w:rsid w:val="00841204"/>
    <w:rsid w:val="00854D9E"/>
    <w:rsid w:val="008673D8"/>
    <w:rsid w:val="00880EF0"/>
    <w:rsid w:val="008D4326"/>
    <w:rsid w:val="00903444"/>
    <w:rsid w:val="00984EE3"/>
    <w:rsid w:val="00B20C07"/>
    <w:rsid w:val="00B27266"/>
    <w:rsid w:val="00B852E3"/>
    <w:rsid w:val="00C02363"/>
    <w:rsid w:val="00C57891"/>
    <w:rsid w:val="00CB6726"/>
    <w:rsid w:val="00CC52FD"/>
    <w:rsid w:val="00D34137"/>
    <w:rsid w:val="00D60291"/>
    <w:rsid w:val="00D677F2"/>
    <w:rsid w:val="00DC504E"/>
    <w:rsid w:val="00DF5316"/>
    <w:rsid w:val="00E418A8"/>
    <w:rsid w:val="00E84651"/>
    <w:rsid w:val="00F217CD"/>
    <w:rsid w:val="00F97F4C"/>
    <w:rsid w:val="00FE6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84EE3"/>
    <w:pPr>
      <w:ind w:left="720"/>
      <w:contextualSpacing/>
    </w:pPr>
  </w:style>
  <w:style w:type="paragraph" w:styleId="BalloonText">
    <w:name w:val="Balloon Text"/>
    <w:basedOn w:val="Normal"/>
    <w:link w:val="BalloonTextChar"/>
    <w:uiPriority w:val="99"/>
    <w:semiHidden/>
    <w:unhideWhenUsed/>
    <w:rsid w:val="00F97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F4C"/>
    <w:rPr>
      <w:rFonts w:ascii="Tahoma" w:hAnsi="Tahoma" w:cs="Tahoma"/>
      <w:sz w:val="16"/>
      <w:szCs w:val="16"/>
    </w:rPr>
  </w:style>
  <w:style w:type="character" w:styleId="Hyperlink">
    <w:name w:val="Hyperlink"/>
    <w:basedOn w:val="DefaultParagraphFont"/>
    <w:uiPriority w:val="99"/>
    <w:unhideWhenUsed/>
    <w:rsid w:val="00854D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84EE3"/>
    <w:pPr>
      <w:ind w:left="720"/>
      <w:contextualSpacing/>
    </w:pPr>
  </w:style>
  <w:style w:type="paragraph" w:styleId="BalloonText">
    <w:name w:val="Balloon Text"/>
    <w:basedOn w:val="Normal"/>
    <w:link w:val="BalloonTextChar"/>
    <w:uiPriority w:val="99"/>
    <w:semiHidden/>
    <w:unhideWhenUsed/>
    <w:rsid w:val="00F97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F4C"/>
    <w:rPr>
      <w:rFonts w:ascii="Tahoma" w:hAnsi="Tahoma" w:cs="Tahoma"/>
      <w:sz w:val="16"/>
      <w:szCs w:val="16"/>
    </w:rPr>
  </w:style>
  <w:style w:type="character" w:styleId="Hyperlink">
    <w:name w:val="Hyperlink"/>
    <w:basedOn w:val="DefaultParagraphFont"/>
    <w:uiPriority w:val="99"/>
    <w:unhideWhenUsed/>
    <w:rsid w:val="00854D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barry@melroseschool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6BCF0-D476-4DA5-8150-BF631CAE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Shawn Barry</dc:creator>
  <cp:lastModifiedBy>Gale Barry</cp:lastModifiedBy>
  <cp:revision>8</cp:revision>
  <cp:lastPrinted>2015-05-04T11:38:00Z</cp:lastPrinted>
  <dcterms:created xsi:type="dcterms:W3CDTF">2015-04-08T11:24:00Z</dcterms:created>
  <dcterms:modified xsi:type="dcterms:W3CDTF">2015-05-04T12:28:00Z</dcterms:modified>
</cp:coreProperties>
</file>